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CB" w:rsidRDefault="009C4ECB" w:rsidP="00853BDD">
      <w:pPr>
        <w:spacing w:line="240" w:lineRule="auto"/>
        <w:rPr>
          <w:b/>
        </w:rPr>
      </w:pPr>
    </w:p>
    <w:p w:rsidR="009C4ECB" w:rsidRDefault="009C4ECB" w:rsidP="00853BDD">
      <w:pPr>
        <w:spacing w:line="240" w:lineRule="auto"/>
      </w:pPr>
      <w:r w:rsidRPr="006168B5">
        <w:rPr>
          <w:b/>
        </w:rPr>
        <w:t>Thank you</w:t>
      </w:r>
      <w:r>
        <w:t xml:space="preserve"> for your participation in today’s TRAC Day meeting. We would appreciate your feedback </w:t>
      </w:r>
      <w:r w:rsidR="00AF03CD">
        <w:t>on</w:t>
      </w:r>
      <w:r>
        <w:t xml:space="preserve"> the recommended changes to the TRAC scoring process.</w:t>
      </w:r>
    </w:p>
    <w:p w:rsidR="00853BDD" w:rsidRPr="00853BDD" w:rsidRDefault="00853BDD" w:rsidP="00853BDD">
      <w:pPr>
        <w:spacing w:line="240" w:lineRule="auto"/>
        <w:rPr>
          <w:sz w:val="16"/>
          <w:szCs w:val="16"/>
        </w:rPr>
      </w:pPr>
    </w:p>
    <w:p w:rsidR="00CC5D08" w:rsidRDefault="00CC5D08" w:rsidP="00853BDD">
      <w:pPr>
        <w:pStyle w:val="ListParagraph"/>
        <w:numPr>
          <w:ilvl w:val="0"/>
          <w:numId w:val="1"/>
        </w:numPr>
        <w:spacing w:line="240" w:lineRule="auto"/>
      </w:pPr>
      <w:r>
        <w:t xml:space="preserve">What is your </w:t>
      </w:r>
      <w:r w:rsidRPr="00CC5D08">
        <w:rPr>
          <w:b/>
        </w:rPr>
        <w:t>initial reaction</w:t>
      </w:r>
      <w:r>
        <w:t xml:space="preserve"> to the proposed changes to the TRAC scoring system?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Mainly positive</w:t>
      </w:r>
    </w:p>
    <w:p w:rsidR="00572357" w:rsidRDefault="00572357" w:rsidP="00853BDD">
      <w:pPr>
        <w:pStyle w:val="ListParagraph"/>
        <w:numPr>
          <w:ilvl w:val="1"/>
          <w:numId w:val="1"/>
        </w:numPr>
        <w:spacing w:line="240" w:lineRule="auto"/>
      </w:pPr>
      <w:r>
        <w:t>Neutral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Mainly negative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Need more information</w:t>
      </w:r>
    </w:p>
    <w:p w:rsidR="00CC5D08" w:rsidRDefault="00CC5D08" w:rsidP="00853BDD">
      <w:pPr>
        <w:pStyle w:val="ListParagraph"/>
        <w:spacing w:line="240" w:lineRule="auto"/>
      </w:pPr>
    </w:p>
    <w:p w:rsidR="00BF65EA" w:rsidRDefault="00BF65EA" w:rsidP="00853BDD">
      <w:pPr>
        <w:pStyle w:val="ListParagraph"/>
        <w:numPr>
          <w:ilvl w:val="0"/>
          <w:numId w:val="1"/>
        </w:numPr>
        <w:spacing w:line="240" w:lineRule="auto"/>
      </w:pPr>
      <w:r>
        <w:t>What</w:t>
      </w:r>
      <w:r w:rsidR="00671F1C">
        <w:t xml:space="preserve"> i</w:t>
      </w:r>
      <w:r>
        <w:t xml:space="preserve">s your reaction to the new </w:t>
      </w:r>
      <w:r w:rsidRPr="009537D8">
        <w:rPr>
          <w:b/>
        </w:rPr>
        <w:t>economic performance score</w:t>
      </w:r>
      <w:r>
        <w:t xml:space="preserve"> (replacing the ROI points) in the TRAC scoring system?</w:t>
      </w:r>
      <w:r w:rsidR="00CC390F">
        <w:t xml:space="preserve">  This new score </w:t>
      </w:r>
      <w:r w:rsidR="00572357">
        <w:t>would be based on</w:t>
      </w:r>
      <w:r w:rsidR="00CC390F">
        <w:t xml:space="preserve"> the number of jobs created as well as a simplified ROI calculation.</w:t>
      </w:r>
    </w:p>
    <w:p w:rsidR="00BF65EA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 xml:space="preserve">Mainly </w:t>
      </w:r>
      <w:r w:rsidR="00CC5D08">
        <w:t>p</w:t>
      </w:r>
      <w:r w:rsidR="00BF65EA">
        <w:t>ositive</w:t>
      </w:r>
    </w:p>
    <w:p w:rsidR="00AF03CD" w:rsidRDefault="00AF03CD" w:rsidP="00853BDD">
      <w:pPr>
        <w:pStyle w:val="ListParagraph"/>
        <w:numPr>
          <w:ilvl w:val="1"/>
          <w:numId w:val="1"/>
        </w:numPr>
        <w:spacing w:line="240" w:lineRule="auto"/>
      </w:pPr>
      <w:r>
        <w:t>Neutral</w:t>
      </w:r>
    </w:p>
    <w:p w:rsidR="00BF65EA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 xml:space="preserve">Mainly </w:t>
      </w:r>
      <w:r w:rsidR="00CC5D08">
        <w:t>n</w:t>
      </w:r>
      <w:r w:rsidR="00BF65EA">
        <w:t>egative</w:t>
      </w:r>
    </w:p>
    <w:p w:rsidR="00BF65EA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N</w:t>
      </w:r>
      <w:r w:rsidR="00BF65EA">
        <w:t>eed more information</w:t>
      </w:r>
    </w:p>
    <w:p w:rsidR="00CC5D08" w:rsidRDefault="00CC5D08" w:rsidP="00853BDD">
      <w:pPr>
        <w:pStyle w:val="ListParagraph"/>
        <w:spacing w:line="240" w:lineRule="auto"/>
      </w:pPr>
    </w:p>
    <w:p w:rsidR="00BF65EA" w:rsidRDefault="00BF65EA" w:rsidP="00853BDD">
      <w:pPr>
        <w:pStyle w:val="ListParagraph"/>
        <w:numPr>
          <w:ilvl w:val="0"/>
          <w:numId w:val="1"/>
        </w:numPr>
        <w:spacing w:line="240" w:lineRule="auto"/>
      </w:pPr>
      <w:r>
        <w:t xml:space="preserve">If the new </w:t>
      </w:r>
      <w:r w:rsidRPr="00671F1C">
        <w:rPr>
          <w:b/>
        </w:rPr>
        <w:t>economic performance</w:t>
      </w:r>
      <w:r>
        <w:t xml:space="preserve"> score is implemented, how should the points </w:t>
      </w:r>
      <w:proofErr w:type="gramStart"/>
      <w:r>
        <w:t>be</w:t>
      </w:r>
      <w:proofErr w:type="gramEnd"/>
      <w:r>
        <w:t xml:space="preserve"> assigned?</w:t>
      </w:r>
    </w:p>
    <w:p w:rsidR="00BF65EA" w:rsidRDefault="00BF65EA" w:rsidP="00853BDD">
      <w:pPr>
        <w:pStyle w:val="ListParagraph"/>
        <w:numPr>
          <w:ilvl w:val="1"/>
          <w:numId w:val="1"/>
        </w:numPr>
        <w:spacing w:line="240" w:lineRule="auto"/>
      </w:pPr>
      <w:r>
        <w:t>“On a curve” – meaning how close a project falls</w:t>
      </w:r>
      <w:bookmarkStart w:id="0" w:name="_GoBack"/>
      <w:bookmarkEnd w:id="0"/>
      <w:r>
        <w:t xml:space="preserve"> to the maximum number of jobs.</w:t>
      </w:r>
    </w:p>
    <w:p w:rsidR="00BF65EA" w:rsidRDefault="00BF65EA" w:rsidP="00853BDD">
      <w:pPr>
        <w:pStyle w:val="ListParagraph"/>
        <w:numPr>
          <w:ilvl w:val="1"/>
          <w:numId w:val="1"/>
        </w:numPr>
        <w:spacing w:line="240" w:lineRule="auto"/>
      </w:pPr>
      <w:r>
        <w:t>Bracket approach – points based on which Job Creation and ROI bracket a project falls</w:t>
      </w:r>
    </w:p>
    <w:p w:rsidR="00572357" w:rsidRDefault="00572357" w:rsidP="00853BDD">
      <w:pPr>
        <w:pStyle w:val="ListParagraph"/>
        <w:numPr>
          <w:ilvl w:val="1"/>
          <w:numId w:val="1"/>
        </w:numPr>
        <w:spacing w:line="240" w:lineRule="auto"/>
      </w:pPr>
      <w:r>
        <w:t>Need more information</w:t>
      </w:r>
    </w:p>
    <w:p w:rsidR="00BF65EA" w:rsidRDefault="00BF65EA" w:rsidP="00853BDD">
      <w:pPr>
        <w:pStyle w:val="ListParagraph"/>
        <w:numPr>
          <w:ilvl w:val="1"/>
          <w:numId w:val="1"/>
        </w:numPr>
        <w:spacing w:line="240" w:lineRule="auto"/>
      </w:pPr>
      <w:r>
        <w:t>Other – please explain</w:t>
      </w:r>
    </w:p>
    <w:p w:rsidR="00CC5D08" w:rsidRDefault="00CC5D08" w:rsidP="00853BDD">
      <w:pPr>
        <w:pStyle w:val="ListParagraph"/>
        <w:spacing w:line="240" w:lineRule="auto"/>
      </w:pPr>
    </w:p>
    <w:p w:rsidR="00CC390F" w:rsidRDefault="00BF65EA" w:rsidP="00853BDD">
      <w:pPr>
        <w:pStyle w:val="ListParagraph"/>
        <w:numPr>
          <w:ilvl w:val="0"/>
          <w:numId w:val="1"/>
        </w:numPr>
        <w:spacing w:line="240" w:lineRule="auto"/>
      </w:pPr>
      <w:r>
        <w:t xml:space="preserve">In terms of economic distress, </w:t>
      </w:r>
      <w:r w:rsidR="00671F1C">
        <w:t>what i</w:t>
      </w:r>
      <w:r w:rsidR="00572357">
        <w:t>s your reaction to</w:t>
      </w:r>
      <w:r>
        <w:t xml:space="preserve"> the proposal </w:t>
      </w:r>
      <w:r w:rsidR="00CC390F">
        <w:t xml:space="preserve">to score </w:t>
      </w:r>
      <w:r w:rsidR="00671F1C">
        <w:t>economic distress</w:t>
      </w:r>
      <w:r w:rsidR="00CC390F">
        <w:t xml:space="preserve"> in proportion to the project’s </w:t>
      </w:r>
      <w:r w:rsidR="00CC390F" w:rsidRPr="00CC5D08">
        <w:rPr>
          <w:b/>
        </w:rPr>
        <w:t>job-creation</w:t>
      </w:r>
      <w:r w:rsidR="00CC390F">
        <w:t xml:space="preserve"> potential?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 xml:space="preserve">Mainly </w:t>
      </w:r>
      <w:r w:rsidR="00CC5D08">
        <w:t>p</w:t>
      </w:r>
      <w:r>
        <w:t>ositive</w:t>
      </w:r>
    </w:p>
    <w:p w:rsidR="00AF03CD" w:rsidRDefault="00AF03CD" w:rsidP="00853BDD">
      <w:pPr>
        <w:pStyle w:val="ListParagraph"/>
        <w:numPr>
          <w:ilvl w:val="1"/>
          <w:numId w:val="1"/>
        </w:numPr>
        <w:spacing w:line="240" w:lineRule="auto"/>
      </w:pPr>
      <w:r>
        <w:t>Neutral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 xml:space="preserve">Mainly </w:t>
      </w:r>
      <w:r w:rsidR="00CC5D08">
        <w:t>n</w:t>
      </w:r>
      <w:r>
        <w:t>egative</w:t>
      </w:r>
    </w:p>
    <w:p w:rsidR="00BF65EA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Need more information</w:t>
      </w:r>
    </w:p>
    <w:p w:rsidR="00CC5D08" w:rsidRDefault="00CC5D08" w:rsidP="00853BDD">
      <w:pPr>
        <w:pStyle w:val="ListParagraph"/>
        <w:spacing w:line="240" w:lineRule="auto"/>
        <w:ind w:left="1440"/>
      </w:pPr>
    </w:p>
    <w:p w:rsidR="00CC390F" w:rsidRDefault="00671F1C" w:rsidP="00853BDD">
      <w:pPr>
        <w:pStyle w:val="ListParagraph"/>
        <w:numPr>
          <w:ilvl w:val="0"/>
          <w:numId w:val="1"/>
        </w:numPr>
        <w:spacing w:line="240" w:lineRule="auto"/>
      </w:pPr>
      <w:r>
        <w:t>What is</w:t>
      </w:r>
      <w:r w:rsidR="00DB5611">
        <w:t xml:space="preserve"> your reaction to</w:t>
      </w:r>
      <w:r w:rsidR="00CC390F">
        <w:t xml:space="preserve"> the proposed “</w:t>
      </w:r>
      <w:r w:rsidR="00CC390F" w:rsidRPr="00CC5D08">
        <w:rPr>
          <w:b/>
        </w:rPr>
        <w:t>local investment</w:t>
      </w:r>
      <w:r w:rsidR="00CC390F">
        <w:t>” score</w:t>
      </w:r>
      <w:r w:rsidR="00CC5D08">
        <w:t xml:space="preserve"> replacing the current “land use” and “positioning land for redevelopment” points?  This new score would</w:t>
      </w:r>
      <w:r w:rsidR="00CC390F">
        <w:t xml:space="preserve"> account for strategic factors that leverage local policy or investment in the</w:t>
      </w:r>
      <w:r w:rsidR="00CC5D08">
        <w:t xml:space="preserve"> area.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Mainly positive</w:t>
      </w:r>
    </w:p>
    <w:p w:rsidR="00AF03CD" w:rsidRDefault="00AF03CD" w:rsidP="00853BDD">
      <w:pPr>
        <w:pStyle w:val="ListParagraph"/>
        <w:numPr>
          <w:ilvl w:val="1"/>
          <w:numId w:val="1"/>
        </w:numPr>
        <w:spacing w:line="240" w:lineRule="auto"/>
      </w:pPr>
      <w:r>
        <w:t>Neutral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Mainly negative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Need more information</w:t>
      </w:r>
    </w:p>
    <w:p w:rsidR="00CC5D08" w:rsidRDefault="00CC5D08" w:rsidP="00853BDD">
      <w:pPr>
        <w:pStyle w:val="ListParagraph"/>
        <w:spacing w:line="240" w:lineRule="auto"/>
        <w:ind w:left="1440"/>
      </w:pPr>
    </w:p>
    <w:p w:rsidR="00CC390F" w:rsidRPr="00671F1C" w:rsidRDefault="00CC390F" w:rsidP="00853BDD">
      <w:pPr>
        <w:pStyle w:val="ListParagraph"/>
        <w:numPr>
          <w:ilvl w:val="0"/>
          <w:numId w:val="1"/>
        </w:numPr>
        <w:spacing w:line="240" w:lineRule="auto"/>
      </w:pPr>
      <w:r w:rsidRPr="00671F1C">
        <w:t xml:space="preserve">Do the proposed </w:t>
      </w:r>
      <w:r w:rsidRPr="00671F1C">
        <w:rPr>
          <w:b/>
        </w:rPr>
        <w:t>retention</w:t>
      </w:r>
      <w:r w:rsidRPr="00671F1C">
        <w:t xml:space="preserve"> points </w:t>
      </w:r>
      <w:r w:rsidR="00CC5D08" w:rsidRPr="00671F1C">
        <w:t>satisfy the widely-heard view that retaining jobs (and not just new jobs) should be a focus of the TRAC?</w:t>
      </w:r>
    </w:p>
    <w:p w:rsidR="00CC390F" w:rsidRPr="00671F1C" w:rsidRDefault="00CC5D08" w:rsidP="00853BDD">
      <w:pPr>
        <w:pStyle w:val="ListParagraph"/>
        <w:numPr>
          <w:ilvl w:val="1"/>
          <w:numId w:val="1"/>
        </w:numPr>
        <w:spacing w:line="240" w:lineRule="auto"/>
      </w:pPr>
      <w:r w:rsidRPr="00671F1C">
        <w:t>Yes</w:t>
      </w:r>
    </w:p>
    <w:p w:rsidR="00DB5611" w:rsidRPr="00671F1C" w:rsidRDefault="00DB5611" w:rsidP="00853BDD">
      <w:pPr>
        <w:pStyle w:val="ListParagraph"/>
        <w:numPr>
          <w:ilvl w:val="1"/>
          <w:numId w:val="1"/>
        </w:numPr>
        <w:spacing w:line="240" w:lineRule="auto"/>
      </w:pPr>
      <w:r w:rsidRPr="00671F1C">
        <w:t>Neutral</w:t>
      </w:r>
    </w:p>
    <w:p w:rsidR="00CC390F" w:rsidRPr="00671F1C" w:rsidRDefault="00CC5D08" w:rsidP="00853BDD">
      <w:pPr>
        <w:pStyle w:val="ListParagraph"/>
        <w:numPr>
          <w:ilvl w:val="1"/>
          <w:numId w:val="1"/>
        </w:numPr>
        <w:spacing w:line="240" w:lineRule="auto"/>
      </w:pPr>
      <w:r w:rsidRPr="00671F1C">
        <w:t>No</w:t>
      </w:r>
    </w:p>
    <w:p w:rsidR="00CC390F" w:rsidRPr="00671F1C" w:rsidRDefault="00CC390F" w:rsidP="00853BDD">
      <w:pPr>
        <w:pStyle w:val="ListParagraph"/>
        <w:numPr>
          <w:ilvl w:val="1"/>
          <w:numId w:val="1"/>
        </w:numPr>
        <w:spacing w:line="240" w:lineRule="auto"/>
      </w:pPr>
      <w:r w:rsidRPr="00671F1C">
        <w:t>Need more information</w:t>
      </w:r>
    </w:p>
    <w:p w:rsidR="00DB5611" w:rsidRDefault="00DB5611" w:rsidP="00853BDD">
      <w:pPr>
        <w:pStyle w:val="ListParagraph"/>
        <w:spacing w:line="240" w:lineRule="auto"/>
        <w:ind w:left="1440"/>
      </w:pPr>
    </w:p>
    <w:p w:rsidR="00CC390F" w:rsidRDefault="00CC390F" w:rsidP="00853BDD">
      <w:pPr>
        <w:pStyle w:val="ListParagraph"/>
        <w:numPr>
          <w:ilvl w:val="0"/>
          <w:numId w:val="1"/>
        </w:numPr>
        <w:spacing w:line="240" w:lineRule="auto"/>
      </w:pPr>
      <w:r>
        <w:t xml:space="preserve">Do you support the idea of </w:t>
      </w:r>
      <w:r w:rsidR="00CC5D08" w:rsidRPr="00CC5D08">
        <w:t>two</w:t>
      </w:r>
      <w:r>
        <w:t xml:space="preserve"> points being assigned to a </w:t>
      </w:r>
      <w:r w:rsidRPr="00DB5611">
        <w:rPr>
          <w:b/>
        </w:rPr>
        <w:t>JobsOhio endorsement</w:t>
      </w:r>
      <w:r>
        <w:t xml:space="preserve"> of the project in the new proposed scoring system?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Yes</w:t>
      </w:r>
    </w:p>
    <w:p w:rsidR="00DB5611" w:rsidRDefault="00DB5611" w:rsidP="00853BDD">
      <w:pPr>
        <w:pStyle w:val="ListParagraph"/>
        <w:numPr>
          <w:ilvl w:val="1"/>
          <w:numId w:val="1"/>
        </w:numPr>
        <w:spacing w:line="240" w:lineRule="auto"/>
      </w:pPr>
      <w:r>
        <w:t>Neutral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No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Need more information</w:t>
      </w:r>
    </w:p>
    <w:p w:rsidR="00CC5D08" w:rsidRDefault="00CC5D08" w:rsidP="00853BDD">
      <w:pPr>
        <w:pStyle w:val="ListParagraph"/>
        <w:spacing w:line="240" w:lineRule="auto"/>
        <w:ind w:left="1440"/>
      </w:pPr>
    </w:p>
    <w:p w:rsidR="00CC390F" w:rsidRDefault="00CC390F" w:rsidP="00853BDD">
      <w:pPr>
        <w:pStyle w:val="ListParagraph"/>
        <w:numPr>
          <w:ilvl w:val="0"/>
          <w:numId w:val="1"/>
        </w:numPr>
        <w:spacing w:line="240" w:lineRule="auto"/>
      </w:pPr>
      <w:r>
        <w:t xml:space="preserve">How </w:t>
      </w:r>
      <w:r w:rsidRPr="00CC5D08">
        <w:rPr>
          <w:b/>
        </w:rPr>
        <w:t>easy to understand</w:t>
      </w:r>
      <w:r>
        <w:t xml:space="preserve"> are the proposed changes to the TRAC scoring system?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Easy to understand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Neither easy nor hard to understand</w:t>
      </w:r>
    </w:p>
    <w:p w:rsidR="00CC390F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Difficult</w:t>
      </w:r>
      <w:r w:rsidR="00CC390F">
        <w:t xml:space="preserve"> to understand</w:t>
      </w:r>
    </w:p>
    <w:p w:rsidR="00CC390F" w:rsidRDefault="00CC390F" w:rsidP="00853BDD">
      <w:pPr>
        <w:pStyle w:val="ListParagraph"/>
        <w:numPr>
          <w:ilvl w:val="1"/>
          <w:numId w:val="1"/>
        </w:numPr>
        <w:spacing w:line="240" w:lineRule="auto"/>
      </w:pPr>
      <w:r>
        <w:t>Other – please explain</w:t>
      </w:r>
    </w:p>
    <w:p w:rsidR="00CC5D08" w:rsidRDefault="00CC5D08" w:rsidP="00853BDD">
      <w:pPr>
        <w:pStyle w:val="ListParagraph"/>
        <w:spacing w:line="240" w:lineRule="auto"/>
      </w:pPr>
    </w:p>
    <w:p w:rsidR="00CC5D08" w:rsidRDefault="00CC5D08" w:rsidP="00853BDD">
      <w:pPr>
        <w:pStyle w:val="ListParagraph"/>
        <w:numPr>
          <w:ilvl w:val="0"/>
          <w:numId w:val="1"/>
        </w:numPr>
        <w:spacing w:line="240" w:lineRule="auto"/>
      </w:pPr>
      <w:r>
        <w:t>What type of organization do you represent?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Ohio Department of Transportation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Ohio Rail Development Commission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Metropolitan planning organization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County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Transit authority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Municipality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Port authority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Chamber of commerce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Economic development organization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Other (please specify)</w:t>
      </w:r>
    </w:p>
    <w:p w:rsidR="00CC5D08" w:rsidRDefault="00CC5D08" w:rsidP="00853BDD">
      <w:pPr>
        <w:pStyle w:val="ListParagraph"/>
        <w:spacing w:line="240" w:lineRule="auto"/>
        <w:ind w:left="1440"/>
      </w:pPr>
    </w:p>
    <w:p w:rsidR="00CC5D08" w:rsidRDefault="00CC5D08" w:rsidP="00853BDD">
      <w:pPr>
        <w:pStyle w:val="ListParagraph"/>
        <w:numPr>
          <w:ilvl w:val="0"/>
          <w:numId w:val="1"/>
        </w:numPr>
        <w:spacing w:line="240" w:lineRule="auto"/>
      </w:pPr>
      <w:r>
        <w:t>Do you consider the region you represent to be: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Rural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Urban</w:t>
      </w:r>
    </w:p>
    <w:p w:rsidR="00CC5D08" w:rsidRDefault="00CC5D08" w:rsidP="00853BDD">
      <w:pPr>
        <w:pStyle w:val="ListParagraph"/>
        <w:numPr>
          <w:ilvl w:val="1"/>
          <w:numId w:val="1"/>
        </w:numPr>
        <w:spacing w:line="240" w:lineRule="auto"/>
      </w:pPr>
      <w:r>
        <w:t>Neither</w:t>
      </w:r>
    </w:p>
    <w:p w:rsidR="00671F1C" w:rsidRDefault="00671F1C" w:rsidP="00853BDD">
      <w:pPr>
        <w:pStyle w:val="ListParagraph"/>
        <w:spacing w:line="240" w:lineRule="auto"/>
        <w:ind w:left="1440"/>
      </w:pPr>
    </w:p>
    <w:p w:rsidR="004B232B" w:rsidRDefault="00671F1C" w:rsidP="00853BDD">
      <w:pPr>
        <w:pStyle w:val="ListParagraph"/>
        <w:numPr>
          <w:ilvl w:val="0"/>
          <w:numId w:val="1"/>
        </w:numPr>
        <w:spacing w:line="240" w:lineRule="auto"/>
      </w:pPr>
      <w:r>
        <w:t>Please share any additional thoughts below:</w:t>
      </w:r>
    </w:p>
    <w:p w:rsidR="00277177" w:rsidRDefault="00277177" w:rsidP="00853BDD">
      <w:pPr>
        <w:spacing w:line="240" w:lineRule="auto"/>
        <w:ind w:left="360"/>
      </w:pPr>
    </w:p>
    <w:p w:rsidR="00853BDD" w:rsidRDefault="00853BDD" w:rsidP="00853BDD">
      <w:pPr>
        <w:spacing w:line="240" w:lineRule="auto"/>
        <w:ind w:left="360"/>
      </w:pPr>
    </w:p>
    <w:p w:rsidR="00853BDD" w:rsidRDefault="00853BDD" w:rsidP="00853BDD">
      <w:pPr>
        <w:spacing w:line="240" w:lineRule="auto"/>
        <w:ind w:left="360"/>
      </w:pPr>
    </w:p>
    <w:p w:rsidR="00853BDD" w:rsidRPr="0025606F" w:rsidRDefault="0025606F" w:rsidP="00853BDD">
      <w:pPr>
        <w:spacing w:line="240" w:lineRule="auto"/>
        <w:ind w:left="360"/>
      </w:pPr>
      <w:r>
        <w:t>*</w:t>
      </w:r>
      <w:r w:rsidRPr="0025606F">
        <w:t>Optional</w:t>
      </w:r>
    </w:p>
    <w:tbl>
      <w:tblPr>
        <w:tblStyle w:val="TableGrid"/>
        <w:tblW w:w="7563" w:type="dxa"/>
        <w:tblInd w:w="720" w:type="dxa"/>
        <w:tblLook w:val="04A0" w:firstRow="1" w:lastRow="0" w:firstColumn="1" w:lastColumn="0" w:noHBand="0" w:noVBand="1"/>
      </w:tblPr>
      <w:tblGrid>
        <w:gridCol w:w="1638"/>
        <w:gridCol w:w="5925"/>
      </w:tblGrid>
      <w:tr w:rsidR="0025606F" w:rsidTr="0025606F">
        <w:trPr>
          <w:trHeight w:val="531"/>
        </w:trPr>
        <w:tc>
          <w:tcPr>
            <w:tcW w:w="1638" w:type="dxa"/>
            <w:vMerge w:val="restart"/>
            <w:tcBorders>
              <w:top w:val="nil"/>
              <w:left w:val="nil"/>
              <w:right w:val="nil"/>
            </w:tcBorders>
          </w:tcPr>
          <w:p w:rsidR="0025606F" w:rsidRDefault="0025606F" w:rsidP="0025606F">
            <w:pPr>
              <w:jc w:val="center"/>
              <w:outlineLvl w:val="0"/>
              <w:rPr>
                <w:rStyle w:val="Emphasis"/>
              </w:rPr>
            </w:pPr>
          </w:p>
          <w:p w:rsidR="0025606F" w:rsidRDefault="00C453DB" w:rsidP="0025606F">
            <w:pPr>
              <w:jc w:val="center"/>
              <w:outlineLvl w:val="0"/>
              <w:rPr>
                <w:rStyle w:val="Emphasis"/>
              </w:rPr>
            </w:pPr>
            <w:r>
              <w:rPr>
                <w:rStyle w:val="Emphasis"/>
              </w:rPr>
              <w:t xml:space="preserve">              </w:t>
            </w:r>
            <w:r w:rsidR="0025606F" w:rsidRPr="0025606F">
              <w:rPr>
                <w:rStyle w:val="Emphasis"/>
              </w:rPr>
              <w:t>Name:</w:t>
            </w:r>
          </w:p>
          <w:p w:rsidR="0025606F" w:rsidRPr="0025606F" w:rsidRDefault="0025606F" w:rsidP="0025606F">
            <w:pPr>
              <w:jc w:val="center"/>
              <w:outlineLvl w:val="0"/>
              <w:rPr>
                <w:rStyle w:val="Emphasis"/>
              </w:rPr>
            </w:pPr>
          </w:p>
          <w:p w:rsidR="0025606F" w:rsidRPr="0025606F" w:rsidRDefault="0025606F" w:rsidP="0025606F">
            <w:pPr>
              <w:jc w:val="center"/>
              <w:outlineLvl w:val="0"/>
              <w:rPr>
                <w:rStyle w:val="Emphasis"/>
              </w:rPr>
            </w:pPr>
            <w:r w:rsidRPr="0025606F">
              <w:rPr>
                <w:rStyle w:val="Emphasis"/>
              </w:rPr>
              <w:t>Email Address:</w:t>
            </w:r>
          </w:p>
        </w:tc>
        <w:tc>
          <w:tcPr>
            <w:tcW w:w="5925" w:type="dxa"/>
            <w:tcBorders>
              <w:top w:val="nil"/>
              <w:left w:val="nil"/>
              <w:right w:val="nil"/>
            </w:tcBorders>
          </w:tcPr>
          <w:p w:rsidR="0025606F" w:rsidRPr="00277177" w:rsidRDefault="0025606F" w:rsidP="00853BDD">
            <w:pPr>
              <w:rPr>
                <w:b/>
                <w:sz w:val="28"/>
                <w:szCs w:val="28"/>
              </w:rPr>
            </w:pPr>
          </w:p>
        </w:tc>
      </w:tr>
      <w:tr w:rsidR="0025606F" w:rsidTr="0025606F">
        <w:trPr>
          <w:trHeight w:val="254"/>
        </w:trPr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25606F" w:rsidRPr="0064671B" w:rsidRDefault="0025606F" w:rsidP="0025606F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925" w:type="dxa"/>
            <w:tcBorders>
              <w:left w:val="nil"/>
              <w:right w:val="nil"/>
            </w:tcBorders>
          </w:tcPr>
          <w:p w:rsidR="0025606F" w:rsidRPr="00277177" w:rsidRDefault="0025606F" w:rsidP="00853BDD">
            <w:pPr>
              <w:rPr>
                <w:b/>
                <w:sz w:val="28"/>
                <w:szCs w:val="28"/>
              </w:rPr>
            </w:pPr>
          </w:p>
        </w:tc>
      </w:tr>
    </w:tbl>
    <w:p w:rsidR="00787628" w:rsidRPr="0064671B" w:rsidRDefault="00787628" w:rsidP="00853BDD">
      <w:pPr>
        <w:spacing w:line="240" w:lineRule="auto"/>
        <w:rPr>
          <w:b/>
        </w:rPr>
      </w:pPr>
    </w:p>
    <w:sectPr w:rsidR="00787628" w:rsidRPr="00646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7D" w:rsidRDefault="003F647D" w:rsidP="009C4ECB">
      <w:pPr>
        <w:spacing w:after="0" w:line="240" w:lineRule="auto"/>
      </w:pPr>
      <w:r>
        <w:separator/>
      </w:r>
    </w:p>
  </w:endnote>
  <w:endnote w:type="continuationSeparator" w:id="0">
    <w:p w:rsidR="003F647D" w:rsidRDefault="003F647D" w:rsidP="009C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7D" w:rsidRDefault="003F647D" w:rsidP="009C4ECB">
      <w:pPr>
        <w:spacing w:after="0" w:line="240" w:lineRule="auto"/>
      </w:pPr>
      <w:r>
        <w:separator/>
      </w:r>
    </w:p>
  </w:footnote>
  <w:footnote w:type="continuationSeparator" w:id="0">
    <w:p w:rsidR="003F647D" w:rsidRDefault="003F647D" w:rsidP="009C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CB" w:rsidRDefault="009C4E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AA201" wp14:editId="4E85D508">
          <wp:simplePos x="0" y="0"/>
          <wp:positionH relativeFrom="column">
            <wp:posOffset>5447665</wp:posOffset>
          </wp:positionH>
          <wp:positionV relativeFrom="page">
            <wp:posOffset>381000</wp:posOffset>
          </wp:positionV>
          <wp:extent cx="640080" cy="640080"/>
          <wp:effectExtent l="0" t="0" r="7620" b="7620"/>
          <wp:wrapSquare wrapText="bothSides"/>
          <wp:docPr id="1" name="Picture 1" descr="http://www.dot.state.oh.us/Divisions/Communications/PublishingImages/ODOTBlack-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ot.state.oh.us/Divisions/Communications/PublishingImages/ODOTBlack-Ful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2992"/>
    <w:multiLevelType w:val="hybridMultilevel"/>
    <w:tmpl w:val="20DA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2B"/>
    <w:rsid w:val="00150EAB"/>
    <w:rsid w:val="0025606F"/>
    <w:rsid w:val="00277177"/>
    <w:rsid w:val="003F647D"/>
    <w:rsid w:val="004B232B"/>
    <w:rsid w:val="004C4AD1"/>
    <w:rsid w:val="00572357"/>
    <w:rsid w:val="0064671B"/>
    <w:rsid w:val="00671F1C"/>
    <w:rsid w:val="00787628"/>
    <w:rsid w:val="007C7B13"/>
    <w:rsid w:val="00853BDD"/>
    <w:rsid w:val="009537D8"/>
    <w:rsid w:val="009C4ECB"/>
    <w:rsid w:val="00AF03CD"/>
    <w:rsid w:val="00AF6E3F"/>
    <w:rsid w:val="00BF65EA"/>
    <w:rsid w:val="00C453DB"/>
    <w:rsid w:val="00CC390F"/>
    <w:rsid w:val="00CC5D08"/>
    <w:rsid w:val="00D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CB"/>
  </w:style>
  <w:style w:type="paragraph" w:styleId="Footer">
    <w:name w:val="footer"/>
    <w:basedOn w:val="Normal"/>
    <w:link w:val="FooterChar"/>
    <w:uiPriority w:val="99"/>
    <w:unhideWhenUsed/>
    <w:rsid w:val="009C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CB"/>
  </w:style>
  <w:style w:type="table" w:styleId="TableGrid">
    <w:name w:val="Table Grid"/>
    <w:basedOn w:val="TableNormal"/>
    <w:uiPriority w:val="59"/>
    <w:rsid w:val="0078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560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CB"/>
  </w:style>
  <w:style w:type="paragraph" w:styleId="Footer">
    <w:name w:val="footer"/>
    <w:basedOn w:val="Normal"/>
    <w:link w:val="FooterChar"/>
    <w:uiPriority w:val="99"/>
    <w:unhideWhenUsed/>
    <w:rsid w:val="009C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CB"/>
  </w:style>
  <w:style w:type="table" w:styleId="TableGrid">
    <w:name w:val="Table Grid"/>
    <w:basedOn w:val="TableNormal"/>
    <w:uiPriority w:val="59"/>
    <w:rsid w:val="0078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56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8D90BBBAFA4A963B1C309593B14B" ma:contentTypeVersion="3" ma:contentTypeDescription="Create a new document." ma:contentTypeScope="" ma:versionID="4855fa64975da254eb48ce0ed23a0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9d7db572a80a8f0a06e7cbb0c759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ArticleStartDate" ma:index="10" nillable="true" ma:displayName="Article Date" ma:format="DateOnly" ma:internalName="ArticleSta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2013-01-30T05:00:00+00:00</ArticleStart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6929F-943C-4870-AE13-F3827304D0F6}"/>
</file>

<file path=customXml/itemProps2.xml><?xml version="1.0" encoding="utf-8"?>
<ds:datastoreItem xmlns:ds="http://schemas.openxmlformats.org/officeDocument/2006/customXml" ds:itemID="{EA1A9078-4453-4DB8-B1C0-42BD7532406B}"/>
</file>

<file path=customXml/itemProps3.xml><?xml version="1.0" encoding="utf-8"?>
<ds:datastoreItem xmlns:ds="http://schemas.openxmlformats.org/officeDocument/2006/customXml" ds:itemID="{4F82EFB4-7E45-490B-99E2-1B573864D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 Day Survey</dc:title>
  <dc:creator>Lockton, Nora</dc:creator>
  <cp:lastModifiedBy>Lewin, Charlotte</cp:lastModifiedBy>
  <cp:revision>2</cp:revision>
  <cp:lastPrinted>2013-01-23T21:36:00Z</cp:lastPrinted>
  <dcterms:created xsi:type="dcterms:W3CDTF">2013-01-25T13:34:00Z</dcterms:created>
  <dcterms:modified xsi:type="dcterms:W3CDTF">2013-01-25T13:34:00Z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0x010100924B8D90BBBAFA4A963B1C309593B14B</vt:lpwstr>
  </property>
</Properties>
</file>